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68"/>
        <w:gridCol w:w="2984"/>
        <w:gridCol w:w="2682"/>
        <w:gridCol w:w="2211"/>
        <w:gridCol w:w="1344"/>
        <w:gridCol w:w="1559"/>
        <w:gridCol w:w="3686"/>
      </w:tblGrid>
      <w:tr w:rsidR="00AA6610" w:rsidRPr="000A56A5" w:rsidTr="00AA6610">
        <w:tc>
          <w:tcPr>
            <w:tcW w:w="668" w:type="dxa"/>
            <w:vMerge w:val="restart"/>
          </w:tcPr>
          <w:p w:rsidR="00AA6610" w:rsidRPr="000A56A5" w:rsidRDefault="00AA6610" w:rsidP="00AA66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4" w:type="dxa"/>
            <w:vMerge w:val="restart"/>
          </w:tcPr>
          <w:p w:rsidR="00AA6610" w:rsidRPr="000A56A5" w:rsidRDefault="00AA6610" w:rsidP="00AA66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2682" w:type="dxa"/>
            <w:vMerge w:val="restart"/>
          </w:tcPr>
          <w:p w:rsidR="00AA6610" w:rsidRPr="000A56A5" w:rsidRDefault="00AA6610" w:rsidP="00AA66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(в руб.)</w:t>
            </w:r>
          </w:p>
        </w:tc>
        <w:tc>
          <w:tcPr>
            <w:tcW w:w="2211" w:type="dxa"/>
            <w:vMerge w:val="restart"/>
          </w:tcPr>
          <w:p w:rsidR="00AA6610" w:rsidRPr="000A56A5" w:rsidRDefault="00AA6610" w:rsidP="00AA66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2903" w:type="dxa"/>
            <w:gridSpan w:val="2"/>
          </w:tcPr>
          <w:p w:rsidR="00AA6610" w:rsidRPr="000A56A5" w:rsidRDefault="00AA6610" w:rsidP="00AA66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>Период выполнения</w:t>
            </w:r>
          </w:p>
        </w:tc>
        <w:tc>
          <w:tcPr>
            <w:tcW w:w="3686" w:type="dxa"/>
            <w:vMerge w:val="restart"/>
          </w:tcPr>
          <w:p w:rsidR="00AA6610" w:rsidRPr="000A56A5" w:rsidRDefault="00AA6610" w:rsidP="00AA66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>Основные результаты</w:t>
            </w:r>
          </w:p>
        </w:tc>
      </w:tr>
      <w:tr w:rsidR="000A56A5" w:rsidRPr="000A56A5" w:rsidTr="00AA6610">
        <w:tc>
          <w:tcPr>
            <w:tcW w:w="668" w:type="dxa"/>
            <w:vMerge/>
          </w:tcPr>
          <w:p w:rsidR="00AA6610" w:rsidRPr="000A56A5" w:rsidRDefault="00AA6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4" w:type="dxa"/>
            <w:vMerge/>
          </w:tcPr>
          <w:p w:rsidR="00AA6610" w:rsidRPr="000A56A5" w:rsidRDefault="00AA6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  <w:vMerge/>
          </w:tcPr>
          <w:p w:rsidR="00AA6610" w:rsidRPr="000A56A5" w:rsidRDefault="00AA6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:rsidR="00AA6610" w:rsidRPr="000A56A5" w:rsidRDefault="00AA6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AA6610" w:rsidRPr="000A56A5" w:rsidRDefault="00AA6610" w:rsidP="00AA66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</w:p>
        </w:tc>
        <w:tc>
          <w:tcPr>
            <w:tcW w:w="1559" w:type="dxa"/>
          </w:tcPr>
          <w:p w:rsidR="00AA6610" w:rsidRPr="000A56A5" w:rsidRDefault="00AA6610" w:rsidP="00AA66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</w:p>
        </w:tc>
        <w:tc>
          <w:tcPr>
            <w:tcW w:w="3686" w:type="dxa"/>
            <w:vMerge/>
          </w:tcPr>
          <w:p w:rsidR="00AA6610" w:rsidRPr="000A56A5" w:rsidRDefault="00AA6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610" w:rsidRPr="000A56A5" w:rsidTr="00AA6610">
        <w:tc>
          <w:tcPr>
            <w:tcW w:w="668" w:type="dxa"/>
          </w:tcPr>
          <w:p w:rsidR="00AA6610" w:rsidRPr="000A56A5" w:rsidRDefault="00AA6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4" w:type="dxa"/>
          </w:tcPr>
          <w:p w:rsidR="00AA6610" w:rsidRPr="000A56A5" w:rsidRDefault="008A4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>«Развитие и поддержка одаренных детей»</w:t>
            </w:r>
          </w:p>
        </w:tc>
        <w:tc>
          <w:tcPr>
            <w:tcW w:w="2682" w:type="dxa"/>
          </w:tcPr>
          <w:p w:rsidR="00AA6610" w:rsidRPr="000A56A5" w:rsidRDefault="00AA6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AA6610" w:rsidRPr="000A56A5" w:rsidRDefault="008A4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>За счет собственных средств</w:t>
            </w:r>
          </w:p>
        </w:tc>
        <w:tc>
          <w:tcPr>
            <w:tcW w:w="1344" w:type="dxa"/>
          </w:tcPr>
          <w:p w:rsidR="00AA6610" w:rsidRPr="000A56A5" w:rsidRDefault="008A40C1" w:rsidP="002517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517A0" w:rsidRPr="000A56A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AA6610" w:rsidRPr="000A56A5" w:rsidRDefault="008A4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686" w:type="dxa"/>
          </w:tcPr>
          <w:p w:rsidR="008A40C1" w:rsidRPr="000A56A5" w:rsidRDefault="008A40C1" w:rsidP="008A40C1">
            <w:pPr>
              <w:pStyle w:val="a4"/>
              <w:ind w:right="170"/>
              <w:jc w:val="both"/>
              <w:rPr>
                <w:sz w:val="28"/>
                <w:szCs w:val="28"/>
              </w:rPr>
            </w:pPr>
            <w:r w:rsidRPr="000A56A5">
              <w:rPr>
                <w:sz w:val="28"/>
                <w:szCs w:val="28"/>
              </w:rPr>
              <w:t>В ходе реализации проекта повысился уровень развития интеллектуальных способностей у воспитанников образовательного учреждения. Воспитанники стали победителями Всероссийских и региональных конкурсов:</w:t>
            </w:r>
          </w:p>
          <w:p w:rsidR="008A40C1" w:rsidRPr="000A56A5" w:rsidRDefault="008A40C1" w:rsidP="008A40C1">
            <w:pPr>
              <w:pStyle w:val="a4"/>
              <w:ind w:right="170"/>
              <w:jc w:val="both"/>
              <w:rPr>
                <w:bCs/>
                <w:sz w:val="28"/>
                <w:szCs w:val="28"/>
              </w:rPr>
            </w:pPr>
            <w:r w:rsidRPr="000A56A5">
              <w:rPr>
                <w:bCs/>
                <w:sz w:val="28"/>
                <w:szCs w:val="28"/>
              </w:rPr>
              <w:t>Открытый Всероссийский турнир способностей «Росток»;</w:t>
            </w:r>
          </w:p>
          <w:p w:rsidR="008A40C1" w:rsidRPr="000A56A5" w:rsidRDefault="008A40C1" w:rsidP="008A40C1">
            <w:pPr>
              <w:pStyle w:val="a4"/>
              <w:ind w:right="170"/>
              <w:jc w:val="both"/>
              <w:rPr>
                <w:bCs/>
                <w:sz w:val="28"/>
                <w:szCs w:val="28"/>
              </w:rPr>
            </w:pPr>
            <w:r w:rsidRPr="000A56A5">
              <w:rPr>
                <w:bCs/>
                <w:sz w:val="28"/>
                <w:szCs w:val="28"/>
              </w:rPr>
              <w:t>Республиканский конкурс «Умка»;</w:t>
            </w:r>
          </w:p>
          <w:p w:rsidR="008A40C1" w:rsidRPr="000A56A5" w:rsidRDefault="008A40C1" w:rsidP="008A40C1">
            <w:pPr>
              <w:pStyle w:val="a4"/>
              <w:ind w:right="170"/>
              <w:jc w:val="both"/>
              <w:rPr>
                <w:bCs/>
                <w:sz w:val="28"/>
                <w:szCs w:val="28"/>
              </w:rPr>
            </w:pPr>
            <w:r w:rsidRPr="000A56A5">
              <w:rPr>
                <w:bCs/>
                <w:sz w:val="28"/>
                <w:szCs w:val="28"/>
              </w:rPr>
              <w:t>Республиканская олимпиада для дошкольников «Умный малыш», Юный эрудит»;</w:t>
            </w:r>
          </w:p>
          <w:p w:rsidR="00AA6610" w:rsidRPr="000A56A5" w:rsidRDefault="008A40C1" w:rsidP="008A4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bCs/>
                <w:sz w:val="28"/>
                <w:szCs w:val="28"/>
              </w:rPr>
              <w:t>Городской интеллектуальный конкурс «Всезнайка»</w:t>
            </w: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A6610" w:rsidRPr="000A56A5" w:rsidTr="00AA6610">
        <w:tc>
          <w:tcPr>
            <w:tcW w:w="668" w:type="dxa"/>
          </w:tcPr>
          <w:p w:rsidR="00AA6610" w:rsidRPr="000A56A5" w:rsidRDefault="000A5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4" w:type="dxa"/>
          </w:tcPr>
          <w:p w:rsidR="00AA6610" w:rsidRPr="000A56A5" w:rsidRDefault="008A4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 xml:space="preserve">«Консультационный </w:t>
            </w:r>
            <w:r w:rsidRPr="000A56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пункт «Растем вместе»</w:t>
            </w:r>
          </w:p>
        </w:tc>
        <w:tc>
          <w:tcPr>
            <w:tcW w:w="2682" w:type="dxa"/>
          </w:tcPr>
          <w:p w:rsidR="00AA6610" w:rsidRPr="000A56A5" w:rsidRDefault="00AA6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AA6610" w:rsidRPr="000A56A5" w:rsidRDefault="008A4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 xml:space="preserve">За счет </w:t>
            </w:r>
            <w:r w:rsidRPr="000A56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собственных средств</w:t>
            </w:r>
          </w:p>
        </w:tc>
        <w:tc>
          <w:tcPr>
            <w:tcW w:w="1344" w:type="dxa"/>
          </w:tcPr>
          <w:p w:rsidR="00AA6610" w:rsidRPr="000A56A5" w:rsidRDefault="008A4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2017</w:t>
            </w:r>
          </w:p>
        </w:tc>
        <w:tc>
          <w:tcPr>
            <w:tcW w:w="1559" w:type="dxa"/>
          </w:tcPr>
          <w:p w:rsidR="00AA6610" w:rsidRPr="000A56A5" w:rsidRDefault="008A4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686" w:type="dxa"/>
          </w:tcPr>
          <w:p w:rsidR="00AA6610" w:rsidRPr="000A56A5" w:rsidRDefault="008A4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всестороннего </w:t>
            </w:r>
            <w:r w:rsidRPr="000A56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развития, воспитания и обучения детей в возрасте от года до семи лет. Не охваченных дошкольным образованием, выравнивание их стартовых возможностей при поступлении в школу и обеспечение успешной адаптации при поступлении в ДОУ, оказание профессиональной помощи родителям (законным представителям) в вопросах воспитания и развития детей с учетом их возрастных возможностей.</w:t>
            </w:r>
          </w:p>
          <w:p w:rsidR="002517A0" w:rsidRPr="000A56A5" w:rsidRDefault="00A25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2517A0" w:rsidRPr="000A56A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https://edu.tatar.ru/n_chelny/page92712.htm/page3771083.htm</w:t>
              </w:r>
            </w:hyperlink>
          </w:p>
        </w:tc>
      </w:tr>
      <w:tr w:rsidR="00AA6610" w:rsidRPr="000A56A5" w:rsidTr="00AA6610">
        <w:tc>
          <w:tcPr>
            <w:tcW w:w="668" w:type="dxa"/>
          </w:tcPr>
          <w:p w:rsidR="00AA6610" w:rsidRPr="000A56A5" w:rsidRDefault="000A5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984" w:type="dxa"/>
          </w:tcPr>
          <w:p w:rsidR="00AA6610" w:rsidRPr="000A56A5" w:rsidRDefault="005C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A56A5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0A56A5">
              <w:rPr>
                <w:rFonts w:ascii="Times New Roman" w:hAnsi="Times New Roman" w:cs="Times New Roman"/>
                <w:sz w:val="28"/>
                <w:szCs w:val="28"/>
              </w:rPr>
              <w:t xml:space="preserve"> –дошколята»</w:t>
            </w:r>
          </w:p>
        </w:tc>
        <w:tc>
          <w:tcPr>
            <w:tcW w:w="2682" w:type="dxa"/>
          </w:tcPr>
          <w:p w:rsidR="00AA6610" w:rsidRPr="000A56A5" w:rsidRDefault="00AA6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AA6610" w:rsidRPr="000A56A5" w:rsidRDefault="005C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>За счет собственных средств</w:t>
            </w:r>
          </w:p>
        </w:tc>
        <w:tc>
          <w:tcPr>
            <w:tcW w:w="1344" w:type="dxa"/>
          </w:tcPr>
          <w:p w:rsidR="00AA6610" w:rsidRPr="000A56A5" w:rsidRDefault="005C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559" w:type="dxa"/>
          </w:tcPr>
          <w:p w:rsidR="00AA6610" w:rsidRPr="000A56A5" w:rsidRDefault="005C4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686" w:type="dxa"/>
          </w:tcPr>
          <w:p w:rsidR="005C40CF" w:rsidRPr="000A56A5" w:rsidRDefault="005C40CF" w:rsidP="005C40CF">
            <w:pPr>
              <w:pStyle w:val="c1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A56A5">
              <w:rPr>
                <w:rStyle w:val="c8"/>
                <w:color w:val="000000"/>
                <w:sz w:val="28"/>
                <w:szCs w:val="28"/>
              </w:rPr>
              <w:t xml:space="preserve">Формирование у детей основ экологической культуры и культуры </w:t>
            </w:r>
            <w:proofErr w:type="spellStart"/>
            <w:r w:rsidRPr="000A56A5">
              <w:rPr>
                <w:rStyle w:val="c8"/>
                <w:color w:val="000000"/>
                <w:sz w:val="28"/>
                <w:szCs w:val="28"/>
              </w:rPr>
              <w:t>природолюбия</w:t>
            </w:r>
            <w:proofErr w:type="spellEnd"/>
            <w:r w:rsidRPr="000A56A5">
              <w:rPr>
                <w:rStyle w:val="c8"/>
                <w:color w:val="000000"/>
                <w:sz w:val="28"/>
                <w:szCs w:val="28"/>
              </w:rPr>
              <w:t>.</w:t>
            </w:r>
            <w:r w:rsidR="002517A0" w:rsidRPr="000A56A5">
              <w:rPr>
                <w:color w:val="000000"/>
                <w:sz w:val="28"/>
                <w:szCs w:val="28"/>
              </w:rPr>
              <w:t xml:space="preserve"> </w:t>
            </w:r>
            <w:r w:rsidRPr="000A56A5">
              <w:rPr>
                <w:rStyle w:val="c8"/>
                <w:color w:val="000000"/>
                <w:sz w:val="28"/>
                <w:szCs w:val="28"/>
              </w:rPr>
              <w:t xml:space="preserve">Появление у воспитанников качественно новых качеств личности, обеспечивающих осознанное отношение к </w:t>
            </w:r>
            <w:r w:rsidRPr="000A56A5">
              <w:rPr>
                <w:rStyle w:val="c8"/>
                <w:color w:val="000000"/>
                <w:sz w:val="28"/>
                <w:szCs w:val="28"/>
              </w:rPr>
              <w:lastRenderedPageBreak/>
              <w:t>природе и окружающему миру.</w:t>
            </w:r>
            <w:r w:rsidR="002517A0" w:rsidRPr="000A56A5">
              <w:rPr>
                <w:color w:val="000000"/>
                <w:sz w:val="28"/>
                <w:szCs w:val="28"/>
              </w:rPr>
              <w:t xml:space="preserve"> </w:t>
            </w:r>
            <w:r w:rsidRPr="000A56A5">
              <w:rPr>
                <w:rStyle w:val="c8"/>
                <w:color w:val="000000"/>
                <w:sz w:val="28"/>
                <w:szCs w:val="28"/>
              </w:rPr>
              <w:t>Накопление эмоционально-позитивного опыта общения с природой.</w:t>
            </w:r>
            <w:r w:rsidR="002517A0" w:rsidRPr="000A56A5">
              <w:rPr>
                <w:color w:val="000000"/>
                <w:sz w:val="28"/>
                <w:szCs w:val="28"/>
              </w:rPr>
              <w:t xml:space="preserve"> </w:t>
            </w:r>
            <w:r w:rsidRPr="000A56A5">
              <w:rPr>
                <w:rStyle w:val="c8"/>
                <w:color w:val="000000"/>
                <w:sz w:val="28"/>
                <w:szCs w:val="28"/>
              </w:rPr>
              <w:t>Расширение общего кругозора детей</w:t>
            </w:r>
            <w:r w:rsidR="002517A0" w:rsidRPr="000A56A5">
              <w:rPr>
                <w:color w:val="000000"/>
                <w:sz w:val="28"/>
                <w:szCs w:val="28"/>
              </w:rPr>
              <w:t>. П</w:t>
            </w:r>
            <w:r w:rsidRPr="000A56A5">
              <w:rPr>
                <w:rStyle w:val="c8"/>
                <w:color w:val="000000"/>
                <w:sz w:val="28"/>
                <w:szCs w:val="28"/>
              </w:rPr>
              <w:t>овышение роли родителей в экологическом воспитании детей.</w:t>
            </w:r>
            <w:r w:rsidR="002517A0" w:rsidRPr="000A56A5">
              <w:rPr>
                <w:color w:val="000000"/>
                <w:sz w:val="28"/>
                <w:szCs w:val="28"/>
              </w:rPr>
              <w:t xml:space="preserve"> </w:t>
            </w:r>
            <w:r w:rsidRPr="000A56A5">
              <w:rPr>
                <w:rStyle w:val="c8"/>
                <w:color w:val="000000"/>
                <w:sz w:val="28"/>
                <w:szCs w:val="28"/>
              </w:rPr>
              <w:t>Гармонизация детско-родительских отношений в совместной деятельности с ребенком.</w:t>
            </w:r>
            <w:r w:rsidR="002517A0" w:rsidRPr="000A56A5">
              <w:rPr>
                <w:color w:val="000000"/>
                <w:sz w:val="28"/>
                <w:szCs w:val="28"/>
              </w:rPr>
              <w:t xml:space="preserve"> </w:t>
            </w:r>
            <w:r w:rsidRPr="000A56A5">
              <w:rPr>
                <w:rStyle w:val="c8"/>
                <w:color w:val="000000"/>
                <w:sz w:val="28"/>
                <w:szCs w:val="28"/>
              </w:rPr>
              <w:t xml:space="preserve">Повышение педагогической компетентности педагогов по формированию экологической культуры и культуры </w:t>
            </w:r>
            <w:proofErr w:type="spellStart"/>
            <w:r w:rsidRPr="000A56A5">
              <w:rPr>
                <w:rStyle w:val="c8"/>
                <w:color w:val="000000"/>
                <w:sz w:val="28"/>
                <w:szCs w:val="28"/>
              </w:rPr>
              <w:t>природолюбия</w:t>
            </w:r>
            <w:proofErr w:type="spellEnd"/>
            <w:r w:rsidRPr="000A56A5">
              <w:rPr>
                <w:rStyle w:val="c8"/>
                <w:color w:val="000000"/>
                <w:sz w:val="28"/>
                <w:szCs w:val="28"/>
              </w:rPr>
              <w:t xml:space="preserve"> у детей.</w:t>
            </w:r>
          </w:p>
          <w:p w:rsidR="00AA6610" w:rsidRPr="000A56A5" w:rsidRDefault="00AA6610" w:rsidP="002517A0">
            <w:pPr>
              <w:pStyle w:val="c1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8A40C1" w:rsidRPr="000A56A5" w:rsidRDefault="00A25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A40C1" w:rsidRPr="000A56A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https://edu.tatar.ru/n_chelny/page92712.htm/main-news?page=4</w:t>
              </w:r>
            </w:hyperlink>
          </w:p>
          <w:p w:rsidR="005C40CF" w:rsidRPr="000A56A5" w:rsidRDefault="005C4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0CF" w:rsidRPr="000A56A5" w:rsidRDefault="00A25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5C40CF" w:rsidRPr="000A56A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https://edu.tatar.ru/n_chelny/page92712.htm/read-news/2936535</w:t>
              </w:r>
            </w:hyperlink>
          </w:p>
        </w:tc>
      </w:tr>
      <w:tr w:rsidR="00AA6610" w:rsidRPr="000A56A5" w:rsidTr="00AA6610">
        <w:tc>
          <w:tcPr>
            <w:tcW w:w="668" w:type="dxa"/>
          </w:tcPr>
          <w:p w:rsidR="00AA6610" w:rsidRPr="000A56A5" w:rsidRDefault="000A5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84" w:type="dxa"/>
          </w:tcPr>
          <w:p w:rsidR="00AA6610" w:rsidRPr="000A56A5" w:rsidRDefault="000A5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Проект «Мы - за безопасность </w:t>
            </w:r>
            <w:r w:rsidRPr="000A56A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дорожного движения»</w:t>
            </w:r>
          </w:p>
        </w:tc>
        <w:tc>
          <w:tcPr>
            <w:tcW w:w="2682" w:type="dxa"/>
          </w:tcPr>
          <w:p w:rsidR="00AA6610" w:rsidRPr="000A56A5" w:rsidRDefault="00AA6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AA6610" w:rsidRPr="000A56A5" w:rsidRDefault="000A5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 xml:space="preserve">За счет собственных </w:t>
            </w:r>
            <w:r w:rsidRPr="000A56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</w:t>
            </w:r>
          </w:p>
        </w:tc>
        <w:tc>
          <w:tcPr>
            <w:tcW w:w="1344" w:type="dxa"/>
          </w:tcPr>
          <w:p w:rsidR="00AA6610" w:rsidRPr="000A56A5" w:rsidRDefault="000A5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2018</w:t>
            </w:r>
          </w:p>
        </w:tc>
        <w:tc>
          <w:tcPr>
            <w:tcW w:w="1559" w:type="dxa"/>
          </w:tcPr>
          <w:p w:rsidR="00AA6610" w:rsidRPr="000A56A5" w:rsidRDefault="000A5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686" w:type="dxa"/>
          </w:tcPr>
          <w:p w:rsidR="000A56A5" w:rsidRDefault="000A56A5" w:rsidP="000A5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 xml:space="preserve">Привитие практических навыков безопасного </w:t>
            </w:r>
            <w:r w:rsidRPr="000A56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поведения на дорогах детям дошкольного возраста и профилактика ДДТТ</w:t>
            </w:r>
          </w:p>
          <w:p w:rsidR="000A56A5" w:rsidRPr="000A56A5" w:rsidRDefault="000A56A5" w:rsidP="000A5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>У детей сформировались устойчивые знания о</w:t>
            </w:r>
          </w:p>
          <w:p w:rsidR="000A56A5" w:rsidRPr="000A56A5" w:rsidRDefault="000A56A5" w:rsidP="000A5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>дорожных знаках; соблюдение элементарных</w:t>
            </w:r>
          </w:p>
          <w:p w:rsidR="000A56A5" w:rsidRPr="000A56A5" w:rsidRDefault="000A56A5" w:rsidP="000A5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>ЗУН по БДД.</w:t>
            </w:r>
          </w:p>
          <w:p w:rsidR="000A56A5" w:rsidRPr="000A56A5" w:rsidRDefault="000A56A5" w:rsidP="000A5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>Родители тес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 сотрудничают с педагогами по </w:t>
            </w: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>данному направлению, участвуют в мероприятиях сада по вопросам безопасного поведения</w:t>
            </w:r>
          </w:p>
          <w:p w:rsidR="00AA6610" w:rsidRDefault="000A56A5" w:rsidP="000A5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>детей на дорогах.</w:t>
            </w:r>
          </w:p>
          <w:p w:rsidR="00A93218" w:rsidRPr="00A93218" w:rsidRDefault="00A25BBA" w:rsidP="000A5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A93218" w:rsidRPr="00A93218">
                <w:rPr>
                  <w:rStyle w:val="a5"/>
                  <w:rFonts w:ascii="Times New Roman" w:hAnsi="Times New Roman" w:cs="Times New Roman"/>
                  <w:sz w:val="28"/>
                  <w:szCs w:val="20"/>
                </w:rPr>
                <w:t>https://edu.tatar.ru/n_chelny/page92712.htm/read-news/1834339</w:t>
              </w:r>
            </w:hyperlink>
          </w:p>
        </w:tc>
      </w:tr>
      <w:tr w:rsidR="00AA6610" w:rsidRPr="000A56A5" w:rsidTr="00AA6610">
        <w:tc>
          <w:tcPr>
            <w:tcW w:w="668" w:type="dxa"/>
          </w:tcPr>
          <w:p w:rsidR="00AA6610" w:rsidRPr="000A56A5" w:rsidRDefault="00A25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84" w:type="dxa"/>
          </w:tcPr>
          <w:p w:rsidR="00A25BBA" w:rsidRPr="00A25BBA" w:rsidRDefault="00A25BBA" w:rsidP="00A25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BBA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  <w:p w:rsidR="00A25BBA" w:rsidRPr="00A25BBA" w:rsidRDefault="00A25BBA" w:rsidP="00A25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BBA">
              <w:rPr>
                <w:rFonts w:ascii="Times New Roman" w:hAnsi="Times New Roman" w:cs="Times New Roman"/>
                <w:sz w:val="28"/>
                <w:szCs w:val="28"/>
              </w:rPr>
              <w:t>«Учитесь правильно говорить»</w:t>
            </w:r>
          </w:p>
          <w:p w:rsidR="00AA6610" w:rsidRPr="00A25BBA" w:rsidRDefault="00AA6610" w:rsidP="00A25BBA">
            <w:bookmarkStart w:id="0" w:name="_GoBack"/>
            <w:bookmarkEnd w:id="0"/>
          </w:p>
        </w:tc>
        <w:tc>
          <w:tcPr>
            <w:tcW w:w="2682" w:type="dxa"/>
          </w:tcPr>
          <w:p w:rsidR="00AA6610" w:rsidRPr="000A56A5" w:rsidRDefault="00AA6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AA6610" w:rsidRPr="000A56A5" w:rsidRDefault="00A25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A5">
              <w:rPr>
                <w:rFonts w:ascii="Times New Roman" w:hAnsi="Times New Roman" w:cs="Times New Roman"/>
                <w:sz w:val="28"/>
                <w:szCs w:val="28"/>
              </w:rPr>
              <w:t>За счет собственных средств</w:t>
            </w:r>
          </w:p>
        </w:tc>
        <w:tc>
          <w:tcPr>
            <w:tcW w:w="1344" w:type="dxa"/>
          </w:tcPr>
          <w:p w:rsidR="00AA6610" w:rsidRPr="000A56A5" w:rsidRDefault="00A25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559" w:type="dxa"/>
          </w:tcPr>
          <w:p w:rsidR="00AA6610" w:rsidRPr="000A56A5" w:rsidRDefault="00A25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3686" w:type="dxa"/>
          </w:tcPr>
          <w:p w:rsidR="00A25BBA" w:rsidRPr="00A25BBA" w:rsidRDefault="00A25BBA" w:rsidP="00A25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BBA">
              <w:rPr>
                <w:rFonts w:ascii="Times New Roman" w:hAnsi="Times New Roman" w:cs="Times New Roman"/>
                <w:sz w:val="28"/>
                <w:szCs w:val="28"/>
              </w:rPr>
              <w:t>Совместный проект учителя логопеда, воспитателей и родителей рассчитанный на 2 года обучения в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огопедической группе с тяжелыми нарушениями речи.</w:t>
            </w:r>
          </w:p>
          <w:p w:rsidR="00A25BBA" w:rsidRPr="00A25BBA" w:rsidRDefault="00A25BBA" w:rsidP="00A25BB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25BBA">
              <w:rPr>
                <w:rFonts w:ascii="Times New Roman" w:hAnsi="Times New Roman" w:cs="Times New Roman"/>
                <w:sz w:val="28"/>
                <w:szCs w:val="28"/>
              </w:rPr>
              <w:t xml:space="preserve">Цель данного проекта: </w:t>
            </w:r>
            <w:r w:rsidRPr="00A25BB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родителей мотивации в полноценном </w:t>
            </w:r>
            <w:r w:rsidRPr="00A25B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развитии детей и повышение потенциальных возможностей речевого развития.</w:t>
            </w:r>
          </w:p>
          <w:p w:rsidR="00AA6610" w:rsidRPr="000A56A5" w:rsidRDefault="00A25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ходе проекта повысился родительский потенциал, появилась удовлетворенность от совместной работы и собственной деятельности.</w:t>
            </w:r>
          </w:p>
        </w:tc>
      </w:tr>
      <w:tr w:rsidR="00AA6610" w:rsidRPr="000A56A5" w:rsidTr="00AA6610">
        <w:tc>
          <w:tcPr>
            <w:tcW w:w="668" w:type="dxa"/>
          </w:tcPr>
          <w:p w:rsidR="00AA6610" w:rsidRPr="000A56A5" w:rsidRDefault="00AA6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4" w:type="dxa"/>
          </w:tcPr>
          <w:p w:rsidR="00AA6610" w:rsidRPr="000A56A5" w:rsidRDefault="00AA6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:rsidR="00AA6610" w:rsidRPr="000A56A5" w:rsidRDefault="00AA6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AA6610" w:rsidRPr="000A56A5" w:rsidRDefault="00AA6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AA6610" w:rsidRPr="000A56A5" w:rsidRDefault="00AA6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A6610" w:rsidRPr="000A56A5" w:rsidRDefault="00AA6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A6610" w:rsidRPr="000A56A5" w:rsidRDefault="00AA66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5645" w:rsidRPr="000A56A5" w:rsidRDefault="00505645">
      <w:pPr>
        <w:rPr>
          <w:rFonts w:ascii="Times New Roman" w:hAnsi="Times New Roman" w:cs="Times New Roman"/>
          <w:sz w:val="28"/>
          <w:szCs w:val="28"/>
        </w:rPr>
      </w:pPr>
    </w:p>
    <w:sectPr w:rsidR="00505645" w:rsidRPr="000A56A5" w:rsidSect="00AA66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767B45"/>
    <w:multiLevelType w:val="hybridMultilevel"/>
    <w:tmpl w:val="4C629B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6A7"/>
    <w:rsid w:val="000A56A5"/>
    <w:rsid w:val="002517A0"/>
    <w:rsid w:val="00505645"/>
    <w:rsid w:val="005C40CF"/>
    <w:rsid w:val="007C56A7"/>
    <w:rsid w:val="008A40C1"/>
    <w:rsid w:val="00A25BBA"/>
    <w:rsid w:val="00A93218"/>
    <w:rsid w:val="00AA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828AA"/>
  <w15:docId w15:val="{9E3E3D5F-AA23-40F3-ACA8-905A436C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40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styleId="a5">
    <w:name w:val="Hyperlink"/>
    <w:basedOn w:val="a0"/>
    <w:uiPriority w:val="99"/>
    <w:unhideWhenUsed/>
    <w:rsid w:val="008A40C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A40C1"/>
    <w:rPr>
      <w:color w:val="800080" w:themeColor="followedHyperlink"/>
      <w:u w:val="single"/>
    </w:rPr>
  </w:style>
  <w:style w:type="paragraph" w:customStyle="1" w:styleId="c19">
    <w:name w:val="c19"/>
    <w:basedOn w:val="a"/>
    <w:rsid w:val="005C4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C40CF"/>
  </w:style>
  <w:style w:type="character" w:customStyle="1" w:styleId="c16">
    <w:name w:val="c16"/>
    <w:basedOn w:val="a0"/>
    <w:rsid w:val="005C4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page92712.htm/read-news/18343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n_chelny/page92712.htm/read-news/29365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_chelny/page92712.htm/main-news?page=4" TargetMode="External"/><Relationship Id="rId5" Type="http://schemas.openxmlformats.org/officeDocument/2006/relationships/hyperlink" Target="https://edu.tatar.ru/n_chelny/page92712.htm/page3771083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2022-12-20T06:45:00Z</dcterms:created>
  <dcterms:modified xsi:type="dcterms:W3CDTF">2023-01-29T10:42:00Z</dcterms:modified>
</cp:coreProperties>
</file>